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3FF28" w14:textId="77777777" w:rsidR="003C335D" w:rsidRDefault="004C528E" w:rsidP="003C33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B461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ДОГОВОР УЧАСТИЯ В ПРОГРАММЕ </w:t>
      </w:r>
    </w:p>
    <w:p w14:paraId="45D0CF24" w14:textId="506C36ED" w:rsidR="004C528E" w:rsidRPr="00BB461C" w:rsidRDefault="004C528E" w:rsidP="003C33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B461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«МАРАФОН»</w:t>
      </w:r>
    </w:p>
    <w:p w14:paraId="76A784CC" w14:textId="77777777" w:rsidR="004C528E" w:rsidRPr="00BB461C" w:rsidRDefault="004C528E" w:rsidP="004C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 «</w:t>
      </w:r>
      <w:r w:rsidRPr="00BB46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__________ 20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139E7575" w14:textId="75300D57" w:rsidR="004C528E" w:rsidRPr="00BB461C" w:rsidRDefault="004C528E" w:rsidP="004C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Компания: ____________________________,  (далее — «Организатор»),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Пользователь: ____________________________, (далее — «Участник»),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совместно именуемые «Стороны», заключили настоящий договор о нижеследующем:</w:t>
      </w:r>
    </w:p>
    <w:p w14:paraId="410CB9FC" w14:textId="77777777" w:rsidR="004C528E" w:rsidRPr="00BB461C" w:rsidRDefault="004C528E" w:rsidP="004C5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A4CB20C">
          <v:rect id="_x0000_i1131" style="width:0;height:1.5pt" o:hralign="center" o:hrstd="t" o:hr="t" fillcolor="#a0a0a0" stroked="f"/>
        </w:pict>
      </w:r>
    </w:p>
    <w:p w14:paraId="2047C008" w14:textId="7E96813A" w:rsidR="004C528E" w:rsidRPr="00BB461C" w:rsidRDefault="004C528E" w:rsidP="004C52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46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Термины и определения</w:t>
      </w:r>
    </w:p>
    <w:p w14:paraId="7B9EB151" w14:textId="77777777" w:rsidR="004C528E" w:rsidRPr="00BB461C" w:rsidRDefault="004C528E" w:rsidP="004C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договоре используются следующие термины: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46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Токен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цифровая единица учёта внутри экосистемы Организатора, не являющаяся валютой, криптовалютой или ценной бумагой.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46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Взнос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перевод токенов на внутренний счёт Организатора для участия в программе.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46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Розыгрыш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ежемесячное мероприятие по определению Участника, получающего вознаграждение.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46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Аккаунт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персональная учётная запись Участника на платформе Организатора.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46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Внутренний баланс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условный цифровой счёт, на котором отображаются начисления и операции Участника.</w:t>
      </w:r>
    </w:p>
    <w:p w14:paraId="12057C65" w14:textId="7257AB0C" w:rsidR="004C528E" w:rsidRDefault="004C528E" w:rsidP="003C3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определяет условия участия в программе «Марафон», </w:t>
      </w:r>
    </w:p>
    <w:p w14:paraId="6490472D" w14:textId="2849CE6B" w:rsidR="003C335D" w:rsidRPr="003C335D" w:rsidRDefault="003C335D" w:rsidP="003C3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определяет порядок участия физических лиц в программе «Марафон», направленной на стимулирование активности сообщества ALNY и развитие внутренней экосистемы Организатора.</w:t>
      </w: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C3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</w:t>
      </w: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создание механизма накопления и вознаграждения за участие, не связанного с предоставлением инвестиционных услуг.</w:t>
      </w:r>
    </w:p>
    <w:p w14:paraId="542BB3AA" w14:textId="77777777" w:rsidR="003C335D" w:rsidRDefault="003C335D" w:rsidP="003C3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также 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регулирует права и обязанности сторон, порядок начислений, выплаты токенов и иные условия взаимодействия между Организатором и Участником.</w:t>
      </w:r>
    </w:p>
    <w:p w14:paraId="32809771" w14:textId="2B985EF2" w:rsidR="003C335D" w:rsidRPr="00BB461C" w:rsidRDefault="003C335D" w:rsidP="004C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81EDDA" w14:textId="77777777" w:rsidR="004C528E" w:rsidRPr="00BB461C" w:rsidRDefault="004C528E" w:rsidP="004C5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B572BA3">
          <v:rect id="_x0000_i1076" style="width:0;height:1.5pt" o:hralign="center" o:hrstd="t" o:hr="t" fillcolor="#a0a0a0" stroked="f"/>
        </w:pict>
      </w:r>
    </w:p>
    <w:p w14:paraId="4E8EC91E" w14:textId="77777777" w:rsidR="004C528E" w:rsidRPr="00BB461C" w:rsidRDefault="004C528E" w:rsidP="004C52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46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Предмет договора</w:t>
      </w:r>
    </w:p>
    <w:p w14:paraId="56C666BA" w14:textId="77777777" w:rsidR="004C528E" w:rsidRPr="00BB461C" w:rsidRDefault="004C528E" w:rsidP="004C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Организатор предоставляет Участнику возможность участия в программе «Марафон» — долгосрочной программе финансового роста на базе внутренних токенов Организатора.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Участник обязуется производить регулярные взносы токенами Организатора, соблюдать правила программы и имеет право, в случае выигрыша в программе «Марафон», на получение единовременного начисления в размере 10 000 токенов. Дополнительно, начиная со следующего месяца после выигрыша, Участнику ежемесячно начисляется 400 токенов в виде бонуса, распределяемых в порядке, установленном настоящим договором.</w:t>
      </w:r>
    </w:p>
    <w:p w14:paraId="145FDDD1" w14:textId="77777777" w:rsidR="004C528E" w:rsidRPr="00BB461C" w:rsidRDefault="004C528E" w:rsidP="004C5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A31C550">
          <v:rect id="_x0000_i1077" style="width:0;height:1.5pt" o:hralign="center" o:hrstd="t" o:hr="t" fillcolor="#a0a0a0" stroked="f"/>
        </w:pict>
      </w:r>
    </w:p>
    <w:p w14:paraId="3CCD5226" w14:textId="77777777" w:rsidR="004C528E" w:rsidRPr="00BB461C" w:rsidRDefault="004C528E" w:rsidP="004C52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46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Правовой статус программы и токенов</w:t>
      </w:r>
    </w:p>
    <w:p w14:paraId="2BD550A0" w14:textId="77777777" w:rsidR="004C528E" w:rsidRPr="00BB461C" w:rsidRDefault="004C528E" w:rsidP="004C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 Токены компании «ALNY» не являются законным средством платежа, ценной бумагой, криптовалютой или инвестиционным инструментом.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Токены служат исключительно внутренней единицей учёта для расчётов, отображения участия и начисления бонусов в экосистеме Организатора.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Все операции по договору осуществляются исключительно во внутренних токенах. Использование фиатных валют (долларов, евро и др.) не предусмотрено.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Программа «Марафон» не является схемой привлечения инвестиций, не гарантирует фиксированный доход и не подпадает под регулирование инвестиционных услуг.</w:t>
      </w:r>
    </w:p>
    <w:p w14:paraId="3182D547" w14:textId="77777777" w:rsidR="004C528E" w:rsidRPr="00BB461C" w:rsidRDefault="004C528E" w:rsidP="004C5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26B5146">
          <v:rect id="_x0000_i1078" style="width:0;height:1.5pt" o:hralign="center" o:hrstd="t" o:hr="t" fillcolor="#a0a0a0" stroked="f"/>
        </w:pict>
      </w:r>
    </w:p>
    <w:p w14:paraId="033CE5C1" w14:textId="77777777" w:rsidR="004C528E" w:rsidRPr="00BB461C" w:rsidRDefault="004C528E" w:rsidP="004C52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46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Условия участия</w:t>
      </w:r>
    </w:p>
    <w:p w14:paraId="5246D23D" w14:textId="77777777" w:rsidR="004C528E" w:rsidRPr="00BB461C" w:rsidRDefault="004C528E" w:rsidP="004C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Срок программы — 60 месяцев (5 лет).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Оплата участия:</w:t>
      </w:r>
    </w:p>
    <w:p w14:paraId="01FC3FB0" w14:textId="77777777" w:rsidR="004C528E" w:rsidRPr="00BB461C" w:rsidRDefault="004C528E" w:rsidP="004C528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пакет — 100 токенов/месяц;</w:t>
      </w:r>
    </w:p>
    <w:p w14:paraId="4523FF08" w14:textId="77777777" w:rsidR="004C528E" w:rsidRPr="00BB461C" w:rsidRDefault="004C528E" w:rsidP="004C528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пакеты — 50 токенов/месяц или 10 токенов/месяц (по мере запуска).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Максимальный срок оплаты — 50 месяцев. Оставшиеся 10 месяцев оплата не требуется, но участие продолжается до получения выплаты.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Участник регистрируется по персональной реферальной ссылке и вносит первый взнос для активации участия.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 Все расчёты ведутся исключительно во внутренних токенах Организатора (1 токен приравнивается к 1 USDT исключительно в рамках экосистемы Организатора и не является официальным средством платежа). Реальные деньги в программе не обращаются.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 Первый взнос считается моментом вступления в программу и акцептом настоящего договора.</w:t>
      </w:r>
    </w:p>
    <w:p w14:paraId="10FBA350" w14:textId="77777777" w:rsidR="004C528E" w:rsidRPr="00BB461C" w:rsidRDefault="004C528E" w:rsidP="004C5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A19C1A5">
          <v:rect id="_x0000_i1079" style="width:0;height:1.5pt" o:hralign="center" o:hrstd="t" o:hr="t" fillcolor="#a0a0a0" stroked="f"/>
        </w:pict>
      </w:r>
    </w:p>
    <w:p w14:paraId="20B4F088" w14:textId="77777777" w:rsidR="004C528E" w:rsidRPr="00BB461C" w:rsidRDefault="004C528E" w:rsidP="004C52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46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Регистрация и форма заключения договора</w:t>
      </w:r>
    </w:p>
    <w:p w14:paraId="587C5B49" w14:textId="77777777" w:rsidR="004C528E" w:rsidRPr="00BB461C" w:rsidRDefault="004C528E" w:rsidP="004C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Договор заключается в электронной форме.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Акцептом договора является регистрация Участника через личный кабинет и оплата первого взноса.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 Электронное согласие имеет юридическую силу, равную собственноручной подписи, и подтверждает полное согласие с условиями участия и политикой конфиденциальности.</w:t>
      </w:r>
    </w:p>
    <w:p w14:paraId="35C6DD1B" w14:textId="77777777" w:rsidR="004C528E" w:rsidRPr="00BB461C" w:rsidRDefault="004C528E" w:rsidP="004C5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926C144">
          <v:rect id="_x0000_i1080" style="width:0;height:1.5pt" o:hralign="center" o:hrstd="t" o:hr="t" fillcolor="#a0a0a0" stroked="f"/>
        </w:pict>
      </w:r>
    </w:p>
    <w:p w14:paraId="291D29A1" w14:textId="77777777" w:rsidR="004C528E" w:rsidRPr="00BB461C" w:rsidRDefault="004C528E" w:rsidP="004C52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46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Права и обязанности Участника</w:t>
      </w:r>
    </w:p>
    <w:p w14:paraId="5ED2D0A4" w14:textId="77777777" w:rsidR="004C528E" w:rsidRPr="00BB461C" w:rsidRDefault="004C528E" w:rsidP="004C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Участник обязуется:</w:t>
      </w:r>
    </w:p>
    <w:p w14:paraId="589B0489" w14:textId="77777777" w:rsidR="004C528E" w:rsidRPr="00BB461C" w:rsidRDefault="004C528E" w:rsidP="004C528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 вносить установленный взнос в сроки, определённые правилами (с 2-го дня после розыгрыша до дня следующего розыгрыша);</w:t>
      </w:r>
    </w:p>
    <w:p w14:paraId="4E09D742" w14:textId="77777777" w:rsidR="004C528E" w:rsidRPr="00BB461C" w:rsidRDefault="004C528E" w:rsidP="004C528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достоверные данные, включая часть номера паспорта, для проверки и защиты от мошенничества;</w:t>
      </w:r>
    </w:p>
    <w:p w14:paraId="6A93D07F" w14:textId="77777777" w:rsidR="004C528E" w:rsidRPr="00BB461C" w:rsidRDefault="004C528E" w:rsidP="004C528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передачу «Вопрос–Ответ» после получения выплаты 10 000 токенов;</w:t>
      </w:r>
    </w:p>
    <w:p w14:paraId="43B289F4" w14:textId="77777777" w:rsidR="004C528E" w:rsidRPr="00BB461C" w:rsidRDefault="004C528E" w:rsidP="004C528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создавать фальшивые аккаунты, не использовать программу в целях отмывания средств;</w:t>
      </w:r>
    </w:p>
    <w:p w14:paraId="33632C1C" w14:textId="77777777" w:rsidR="004C528E" w:rsidRPr="00BB461C" w:rsidRDefault="004C528E" w:rsidP="004C528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очереди, ставок и розыгрышей, опубликованные на wiki.alny.org.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Участник имеет право:</w:t>
      </w:r>
    </w:p>
    <w:p w14:paraId="7E9FF92C" w14:textId="77777777" w:rsidR="004C528E" w:rsidRPr="00BB461C" w:rsidRDefault="004C528E" w:rsidP="004C528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единовременного начисления в размере 10 000 токенов в случае выигрыша в программе;</w:t>
      </w:r>
    </w:p>
    <w:p w14:paraId="5A27065E" w14:textId="77777777" w:rsidR="004C528E" w:rsidRPr="00BB461C" w:rsidRDefault="004C528E" w:rsidP="004C528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ежемесячных розыгрышах и бонусных ставках;</w:t>
      </w:r>
    </w:p>
    <w:p w14:paraId="262C27E1" w14:textId="77777777" w:rsidR="004C528E" w:rsidRPr="00BB461C" w:rsidRDefault="004C528E" w:rsidP="004C528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бонусов и дополнительных билетов за приглашённых лиц в соответствии с партнёрской программой;</w:t>
      </w:r>
    </w:p>
    <w:p w14:paraId="0702B384" w14:textId="77777777" w:rsidR="004C528E" w:rsidRPr="00BB461C" w:rsidRDefault="004C528E" w:rsidP="004C528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продажу своего аккаунта при соблюдении правил Организатора;</w:t>
      </w:r>
    </w:p>
    <w:p w14:paraId="0DAD7B17" w14:textId="77777777" w:rsidR="004C528E" w:rsidRPr="00BB461C" w:rsidRDefault="004C528E" w:rsidP="004C528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доступ к личному кабинету с отображением очереди, истории платежей и статистики.</w:t>
      </w:r>
    </w:p>
    <w:p w14:paraId="5357D44E" w14:textId="77777777" w:rsidR="004C528E" w:rsidRPr="00BB461C" w:rsidRDefault="004C528E" w:rsidP="004C5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ED11DF3">
          <v:rect id="_x0000_i1081" style="width:0;height:1.5pt" o:hralign="center" o:hrstd="t" o:hr="t" fillcolor="#a0a0a0" stroked="f"/>
        </w:pict>
      </w:r>
    </w:p>
    <w:p w14:paraId="6B78A1F4" w14:textId="77777777" w:rsidR="004C528E" w:rsidRPr="00BB461C" w:rsidRDefault="004C528E" w:rsidP="004C52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46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Права и обязанности Организатора</w:t>
      </w:r>
    </w:p>
    <w:p w14:paraId="0DEA03E2" w14:textId="77777777" w:rsidR="004C528E" w:rsidRPr="00BB461C" w:rsidRDefault="004C528E" w:rsidP="004C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Организатор обязуется:</w:t>
      </w:r>
    </w:p>
    <w:p w14:paraId="65A39A7D" w14:textId="6E7B70FA" w:rsidR="004C528E" w:rsidRPr="00BB461C" w:rsidRDefault="003C335D" w:rsidP="004C528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обеспечивает внутренний расчёт токенов в эквиваленте 1 токен = 1 USDT исключительно в рамках экосистемы ALNY, без обязательств по внешнему обмену или выводу в фиатные средства</w:t>
      </w:r>
      <w:r w:rsidR="004C528E"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06A9FC0" w14:textId="77777777" w:rsidR="004C528E" w:rsidRPr="00BB461C" w:rsidRDefault="004C528E" w:rsidP="004C528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бесперебойное функционирование программы, личных кабинетов и системы начислений;</w:t>
      </w:r>
    </w:p>
    <w:p w14:paraId="257F69A2" w14:textId="77777777" w:rsidR="004C528E" w:rsidRPr="00BB461C" w:rsidRDefault="004C528E" w:rsidP="004C528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ежемесячные розыгрыши 10 000 токенов в публично прямом эфире на заявленных платформах;</w:t>
      </w:r>
    </w:p>
    <w:p w14:paraId="2404405F" w14:textId="77777777" w:rsidR="004C528E" w:rsidRPr="00BB461C" w:rsidRDefault="004C528E" w:rsidP="004C528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прозрачный учёт взносов, очереди и выплат;</w:t>
      </w:r>
    </w:p>
    <w:p w14:paraId="52265227" w14:textId="77777777" w:rsidR="004C528E" w:rsidRPr="00BB461C" w:rsidRDefault="004C528E" w:rsidP="004C528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прозрачность и актуальность данных в очереди участников;</w:t>
      </w:r>
    </w:p>
    <w:p w14:paraId="232A939D" w14:textId="77777777" w:rsidR="004C528E" w:rsidRPr="00BB461C" w:rsidRDefault="004C528E" w:rsidP="004C528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выплату 10 000 токенов каждому участнику по правилам программы;</w:t>
      </w:r>
    </w:p>
    <w:p w14:paraId="336DA1A9" w14:textId="77777777" w:rsidR="004C528E" w:rsidRPr="00BB461C" w:rsidRDefault="004C528E" w:rsidP="004C528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защищать персональные данные Участников в соответствии с применимым законодательством (включая GDPR);</w:t>
      </w:r>
    </w:p>
    <w:p w14:paraId="0FDFB002" w14:textId="77777777" w:rsidR="004C528E" w:rsidRPr="00BB461C" w:rsidRDefault="004C528E" w:rsidP="004C528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токенов на USDT осуществляется исключительно в рамках экосистемы Организатора, при наличии технической возможности и по правилам, установленным внутренними регламентами.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Организатор вправе временно ограничить обмен при высокой нагрузке системы или обновлении протоколов без компенсации.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Организатор имеет право:</w:t>
      </w:r>
    </w:p>
    <w:p w14:paraId="136FE783" w14:textId="77777777" w:rsidR="004C528E" w:rsidRPr="00BB461C" w:rsidRDefault="004C528E" w:rsidP="004C528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технические аспекты программы (алгоритм очереди, интерфейс, периоды розыгрышей) при предварительном уведомлении;</w:t>
      </w:r>
    </w:p>
    <w:p w14:paraId="47115B90" w14:textId="77777777" w:rsidR="004C528E" w:rsidRPr="00BB461C" w:rsidRDefault="004C528E" w:rsidP="004C528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приостанавливать участие Участника при нарушении правил, выявлении мошенничества или предоставлении ложных данных;</w:t>
      </w:r>
    </w:p>
    <w:p w14:paraId="7FF28E62" w14:textId="77777777" w:rsidR="004C528E" w:rsidRPr="00BB461C" w:rsidRDefault="004C528E" w:rsidP="004C528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часть средств программы для поддержания устойчивости системы и торговых операций на внешних рынках в рамках стратегии компании;</w:t>
      </w:r>
    </w:p>
    <w:p w14:paraId="174D3519" w14:textId="77777777" w:rsidR="004C528E" w:rsidRPr="00BB461C" w:rsidRDefault="004C528E" w:rsidP="004C528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внутренний аудит программы и публиковать статистику выплат.</w:t>
      </w:r>
    </w:p>
    <w:p w14:paraId="07FABE5A" w14:textId="77777777" w:rsidR="004C528E" w:rsidRPr="00BB461C" w:rsidRDefault="004C528E" w:rsidP="004C5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776E1B8">
          <v:rect id="_x0000_i1082" style="width:0;height:1.5pt" o:hralign="center" o:hrstd="t" o:hr="t" fillcolor="#a0a0a0" stroked="f"/>
        </w:pict>
      </w:r>
    </w:p>
    <w:p w14:paraId="39653400" w14:textId="77777777" w:rsidR="004C528E" w:rsidRPr="00BB461C" w:rsidRDefault="004C528E" w:rsidP="004C52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46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 Идентификация (KYC)</w:t>
      </w:r>
    </w:p>
    <w:p w14:paraId="7A88AB67" w14:textId="77777777" w:rsidR="004C528E" w:rsidRPr="00BB461C" w:rsidRDefault="004C528E" w:rsidP="004C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7.1. Для участия в программе Участник проходит обязательную идентификацию личности (KYC) в соответствии с внутренними процедурами Организатора.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7.2. Организатор вправе запросить подтверждающие документы (паспорт, ID, адрес проживания и т.д.) для предотвращения мошеннических действий.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7.3. При отказе от прохождения идентификации или предоставлении ложных данных Организатор вправе приостановить участие или заблокировать аккаунт без компенсации.</w:t>
      </w:r>
    </w:p>
    <w:p w14:paraId="68249297" w14:textId="77777777" w:rsidR="004C528E" w:rsidRPr="00BB461C" w:rsidRDefault="004C528E" w:rsidP="004C5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6BE4628">
          <v:rect id="_x0000_i1083" style="width:0;height:1.5pt" o:hralign="center" o:hrstd="t" o:hr="t" fillcolor="#a0a0a0" stroked="f"/>
        </w:pict>
      </w:r>
    </w:p>
    <w:p w14:paraId="5E189494" w14:textId="77777777" w:rsidR="004C528E" w:rsidRPr="00BB461C" w:rsidRDefault="004C528E" w:rsidP="004C52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46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8. Хранение токенов</w:t>
      </w:r>
    </w:p>
    <w:p w14:paraId="7008D6EB" w14:textId="77777777" w:rsidR="004C528E" w:rsidRPr="00BB461C" w:rsidRDefault="004C528E" w:rsidP="004C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Все токены участников учитываются на индивидуальных балансах внутри программной платформы Организатора.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8.2. Участник осознаёт, что такие балансы являются цифровыми записями, а не банковскими счетами, и не подлежат страхованию или возмещению государственными органами.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8.3. Организатор обеспечивает резервное копирование данных и защиту учётных записей, но не несёт ответственности за потери, вызванные несанкционированным доступом по вине Участника (например, утратой пароля).</w:t>
      </w:r>
    </w:p>
    <w:p w14:paraId="1E29D774" w14:textId="77777777" w:rsidR="004C528E" w:rsidRPr="00BB461C" w:rsidRDefault="004C528E" w:rsidP="004C5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C963F1A">
          <v:rect id="_x0000_i1084" style="width:0;height:1.5pt" o:hralign="center" o:hrstd="t" o:hr="t" fillcolor="#a0a0a0" stroked="f"/>
        </w:pict>
      </w:r>
    </w:p>
    <w:p w14:paraId="463B4E23" w14:textId="77777777" w:rsidR="004C528E" w:rsidRPr="00BB461C" w:rsidRDefault="004C528E" w:rsidP="004C52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46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9. Финансовые расчёты и выплаты</w:t>
      </w:r>
    </w:p>
    <w:p w14:paraId="6C317C1D" w14:textId="77777777" w:rsidR="004C528E" w:rsidRPr="00BB461C" w:rsidRDefault="004C528E" w:rsidP="004C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Все расчёты ведутся в токенах Организатора (1 токен = 1 USD, фиксированно внутри экосистемы).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9.2. Участник понимает, что токен не является официальной валютой и его использование ограничено экосистемой Организатора.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9.3. После выигрыша Участник переводится в статус «оплачивающего» и получает ежемесячно 400 токенов до завершения срока программы, распределяемых:</w:t>
      </w:r>
    </w:p>
    <w:p w14:paraId="417357DA" w14:textId="77777777" w:rsidR="004C528E" w:rsidRPr="00BB461C" w:rsidRDefault="004C528E" w:rsidP="004C528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100 токенов — личный доход;</w:t>
      </w:r>
    </w:p>
    <w:p w14:paraId="00FE0EA8" w14:textId="77777777" w:rsidR="004C528E" w:rsidRPr="00BB461C" w:rsidRDefault="004C528E" w:rsidP="004C528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100 токенов — продление участия;</w:t>
      </w:r>
    </w:p>
    <w:p w14:paraId="2D84E8F2" w14:textId="77777777" w:rsidR="004C528E" w:rsidRPr="00BB461C" w:rsidRDefault="004C528E" w:rsidP="004C528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100 токенов — помощь следующему участнику;</w:t>
      </w:r>
    </w:p>
    <w:p w14:paraId="5EE9624E" w14:textId="77777777" w:rsidR="004C528E" w:rsidRPr="00BB461C" w:rsidRDefault="004C528E" w:rsidP="004C528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100 токенов — системный фонд.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9.4. Выплаты осуществляются автоматически через внутренний баланс.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9.5. Организатор не несёт ответственности за задержки или сбои, вызванные внешними факторами (сети, провайдеры, блокчейн, трейдинговые сервисы и пр.).</w:t>
      </w:r>
    </w:p>
    <w:p w14:paraId="3A6D403C" w14:textId="77777777" w:rsidR="004C528E" w:rsidRPr="00BB461C" w:rsidRDefault="004C528E" w:rsidP="004C5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AFFA8BB">
          <v:rect id="_x0000_i1085" style="width:0;height:1.5pt" o:hralign="center" o:hrstd="t" o:hr="t" fillcolor="#a0a0a0" stroked="f"/>
        </w:pict>
      </w:r>
    </w:p>
    <w:p w14:paraId="0C46238E" w14:textId="77777777" w:rsidR="004C528E" w:rsidRPr="00BB461C" w:rsidRDefault="004C528E" w:rsidP="004C52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46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10. Ответственность сторон</w:t>
      </w:r>
    </w:p>
    <w:p w14:paraId="79CEA552" w14:textId="77777777" w:rsidR="004C528E" w:rsidRPr="00BB461C" w:rsidRDefault="004C528E" w:rsidP="004C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Организатор несёт ответственность за корректное функционирование системы, ведение учёта и расчёт начислений.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10.2. Организатор не несёт ответственности за:</w:t>
      </w:r>
    </w:p>
    <w:p w14:paraId="07A93779" w14:textId="77777777" w:rsidR="004C528E" w:rsidRPr="00BB461C" w:rsidRDefault="004C528E" w:rsidP="004C528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сбои, ошибки связи, кибератаки, действия третьих лиц;</w:t>
      </w:r>
    </w:p>
    <w:p w14:paraId="01C1DA07" w14:textId="77777777" w:rsidR="004C528E" w:rsidRPr="00BB461C" w:rsidRDefault="004C528E" w:rsidP="004C528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упущенную выгоду, изменение ожиданий участника или курса токенов;</w:t>
      </w:r>
    </w:p>
    <w:p w14:paraId="71834501" w14:textId="7AC1F3F8" w:rsidR="00FF7093" w:rsidRPr="00FF7093" w:rsidRDefault="004C528E" w:rsidP="00FF7093">
      <w:pPr>
        <w:numPr>
          <w:ilvl w:val="0"/>
          <w:numId w:val="1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неправомерные действия самого участника, включая передачу доступа третьим лицам.</w:t>
      </w:r>
    </w:p>
    <w:p w14:paraId="04D5F372" w14:textId="7707638E" w:rsidR="004C528E" w:rsidRPr="00BB461C" w:rsidRDefault="004C528E" w:rsidP="00FF7093">
      <w:pPr>
        <w:spacing w:before="100" w:beforeAutospacing="1" w:after="100" w:afterAutospacing="1" w:line="240" w:lineRule="auto"/>
        <w:ind w:left="3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10.3. Участник несёт ответственность за достоверность предоставленных данных и сохранность своих авторизационных данных.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10.4. Участник самостоятельно несёт ответственность за декларирование и уплату налогов, сборов и иных обязательных платежей, связанных с получением токенов или бонусов.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Организатор не является налоговым агентом и не удерживает налоги с начисленных токенов.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10.5. Совокупная ответственность Организатора перед Участником по настоящему договору, включая все убытки, не может превышать сумму токенов, фактически внесённых Участником в программу.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10.6. Участник обязан самостоятельно проверять корректность начислений в личном кабинете.</w:t>
      </w:r>
      <w:r w:rsidRPr="00BB461C">
        <w:t xml:space="preserve"> 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расхождений он должен уведомить Организатора в течение 5 (пяти) дней. По истечении указанного срока данные считаются подтверждёнными и не подлежат пересмотру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стороны участника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10.7. Организатор вправе проводить внутренний аудит действий Участников.</w:t>
      </w:r>
    </w:p>
    <w:p w14:paraId="1EE91909" w14:textId="77777777" w:rsidR="004C528E" w:rsidRPr="00BB461C" w:rsidRDefault="004C528E" w:rsidP="004C5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CF8D113">
          <v:rect id="_x0000_i1086" style="width:0;height:1.5pt" o:hralign="center" o:hrstd="t" o:hr="t" fillcolor="#a0a0a0" stroked="f"/>
        </w:pict>
      </w:r>
    </w:p>
    <w:p w14:paraId="6F7236B7" w14:textId="77777777" w:rsidR="004C528E" w:rsidRPr="00BB461C" w:rsidRDefault="004C528E" w:rsidP="004C52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46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11. Гарантии и риски</w:t>
      </w:r>
    </w:p>
    <w:p w14:paraId="0BA9EDE0" w14:textId="77777777" w:rsidR="004C528E" w:rsidRPr="00BB461C" w:rsidRDefault="004C528E" w:rsidP="004C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Организатор гарантирует, что каждый Участник, выигравший в программе «Марафон» и исполнивший условия настоящего договора, получит единовременное начисление в размере 10 000 токенов, а также ежемесячное начисление в размере 400 токенов, начиная с месяца, следующего за месяцем выигрыша до завершения срока программы.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11.2. Организатор не несёт ответственности за возможные изменения правового статуса токена, курсов валют и иные внешние экономические факторы.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11.3. Участник осознаёт, что программа не является банковским вкладом, депозитом, страховым или инвестиционным продуктом</w:t>
      </w:r>
      <w:r w:rsidRPr="00BB461C">
        <w:t xml:space="preserve"> 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подпадает под государственные гарантии.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11.4. Доходность и срок получения вознаграждения зависят исключительно от внутреннего механизма программы.</w:t>
      </w:r>
    </w:p>
    <w:p w14:paraId="11176F16" w14:textId="77777777" w:rsidR="004C528E" w:rsidRPr="00BB461C" w:rsidRDefault="004C528E" w:rsidP="004C5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0796FCA">
          <v:rect id="_x0000_i1087" style="width:0;height:1.5pt" o:hralign="center" o:hrstd="t" o:hr="t" fillcolor="#a0a0a0" stroked="f"/>
        </w:pict>
      </w:r>
    </w:p>
    <w:p w14:paraId="4B0D681F" w14:textId="77777777" w:rsidR="004C528E" w:rsidRPr="00BB461C" w:rsidRDefault="004C528E" w:rsidP="004C52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46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12. Конфиденциальность и защита данных</w:t>
      </w:r>
    </w:p>
    <w:p w14:paraId="5C6051E4" w14:textId="77777777" w:rsidR="004C528E" w:rsidRPr="00BB461C" w:rsidRDefault="004C528E" w:rsidP="004C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Персональные данные Участника используются исключительно для исполнения договора и защиты от мошенничества.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12.2. Организатор обязуется не передавать данные третьим лицам, кроме случаев, предусмотренных законом.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12.3. Участник подтверждает согласие на обработку персональных данных согласно Политике конфиденциальности компании.</w:t>
      </w:r>
    </w:p>
    <w:p w14:paraId="76326F7E" w14:textId="77777777" w:rsidR="004C528E" w:rsidRPr="00BB461C" w:rsidRDefault="004C528E" w:rsidP="004C5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DC26078">
          <v:rect id="_x0000_i1088" style="width:0;height:1.5pt" o:hralign="center" o:hrstd="t" o:hr="t" fillcolor="#a0a0a0" stroked="f"/>
        </w:pict>
      </w:r>
    </w:p>
    <w:p w14:paraId="07EC228C" w14:textId="77777777" w:rsidR="004C528E" w:rsidRPr="00BB461C" w:rsidRDefault="004C528E" w:rsidP="004C52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46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13. Интеллектуальная собственность</w:t>
      </w:r>
    </w:p>
    <w:p w14:paraId="08F60C63" w14:textId="77777777" w:rsidR="004C528E" w:rsidRPr="00BB461C" w:rsidRDefault="004C528E" w:rsidP="004C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Все элементы программы «Марафон», включая дизайн, интерфейс, программный код, алгоритмы, тексты и логотипы, являются собственностью Организатора.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13.2. Участник получает ограниченное право использования программы исключительно для личного участия и не вправе воспроизводить, копировать, распространять или изменять её элементы без письменного согласия Организатора.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13.3. Алгоритмы расчётов и механизмы розыгрышей являются коммерческой тайной Организатора.</w:t>
      </w:r>
    </w:p>
    <w:p w14:paraId="6245D5EE" w14:textId="77777777" w:rsidR="004C528E" w:rsidRPr="00BB461C" w:rsidRDefault="004C528E" w:rsidP="004C5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4FB8507">
          <v:rect id="_x0000_i1089" style="width:0;height:1.5pt" o:hralign="center" o:hrstd="t" o:hr="t" fillcolor="#a0a0a0" stroked="f"/>
        </w:pict>
      </w:r>
    </w:p>
    <w:p w14:paraId="2C2CEC7F" w14:textId="77777777" w:rsidR="004C528E" w:rsidRPr="00BB461C" w:rsidRDefault="004C528E" w:rsidP="004C52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46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14. Форс-мажор</w:t>
      </w:r>
    </w:p>
    <w:p w14:paraId="5279803A" w14:textId="77777777" w:rsidR="004C528E" w:rsidRPr="00BB461C" w:rsidRDefault="004C528E" w:rsidP="004C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Стороны освобождаются от ответственности за частичное или полное неисполнение обязательств по настоящему договору в случае обстоятельств непреодолимой силы.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14.2. При наступлении форс-мажора срок исполнения обязательств продлевается на период действия таких обстоятельств.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14.3. Организатор вправе временно приостановить проведение розыгрышей и выплат при возникновении технических или экономических обстоятельств, препятствующих нормальной работе системы уведомив участников за 10 дней.</w:t>
      </w:r>
    </w:p>
    <w:p w14:paraId="1A3924D6" w14:textId="77777777" w:rsidR="004C528E" w:rsidRPr="00BB461C" w:rsidRDefault="004C528E" w:rsidP="004C5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02B488A">
          <v:rect id="_x0000_i1090" style="width:0;height:1.5pt" o:hralign="center" o:hrstd="t" o:hr="t" fillcolor="#a0a0a0" stroked="f"/>
        </w:pict>
      </w:r>
    </w:p>
    <w:p w14:paraId="1D46F192" w14:textId="77777777" w:rsidR="004C528E" w:rsidRPr="00BB461C" w:rsidRDefault="004C528E" w:rsidP="004C52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46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15. Прекращение участия</w:t>
      </w:r>
    </w:p>
    <w:p w14:paraId="45AE40FC" w14:textId="77777777" w:rsidR="004C528E" w:rsidRPr="00BB461C" w:rsidRDefault="004C528E" w:rsidP="004C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15.1. Участник вправе прекратить участие, направив уведомление Организатору за 20 дней.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15.2. При досрочном выходе невыплаченные бонусы аннулируются</w:t>
      </w:r>
      <w:r w:rsidRPr="00BB461C">
        <w:t xml:space="preserve"> 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иное не согласовано сторонами.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15.3. Остаток токенов сохраняется на внутреннем счёте участника или может быть передан другому лицу</w:t>
      </w:r>
      <w:r w:rsidRPr="00BB461C">
        <w:t xml:space="preserve"> 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продажи аккаунта.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15.4. Организатор вправе прекратить участие при нарушени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договора.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15.5. В случае, если Участник не произвёл оплату участия в программе в установленный срок и не уведомил Организатора о намерении прекратить участие не менее чем за 20 (двадцать) календарных дней до даты неоплаты, Организатор вправе передать аккаунт Участника другому лицу без какой-либо компенсации, возмещения или сохранения прав за прежним владельцем.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действие не считается нарушением договора и направлено на поддержание баланса и стабильности системы. Передача осуществляется через внутреннюю систему перераспределения и не подлежит обжалованию.</w:t>
      </w:r>
    </w:p>
    <w:p w14:paraId="48FFE04F" w14:textId="77777777" w:rsidR="004C528E" w:rsidRPr="00BB461C" w:rsidRDefault="004C528E" w:rsidP="004C5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78ABEA8">
          <v:rect id="_x0000_i1091" style="width:0;height:1.5pt" o:hralign="center" o:hrstd="t" o:hr="t" fillcolor="#a0a0a0" stroked="f"/>
        </w:pict>
      </w:r>
    </w:p>
    <w:p w14:paraId="1B4D0B98" w14:textId="77777777" w:rsidR="004C528E" w:rsidRPr="00BB461C" w:rsidRDefault="004C528E" w:rsidP="004C52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46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16. Порядок разрешения споров</w:t>
      </w:r>
    </w:p>
    <w:p w14:paraId="75C29856" w14:textId="77777777" w:rsidR="004C528E" w:rsidRDefault="004C528E" w:rsidP="003C3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16.1. Все споры решаются путём переговоров.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16.2. При невозможности урегулирования — передаются в суд по месту регистрации Организатора.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16.3. Применяется право страны регистрации Организатора.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16.4. Настоящий договор составлен на русском языке.</w:t>
      </w:r>
      <w:r w:rsidRPr="00BB461C">
        <w:t xml:space="preserve"> 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перевода на другие языки приоритет имеет русскоязычная версия.</w:t>
      </w:r>
    </w:p>
    <w:p w14:paraId="455B1E71" w14:textId="1C051366" w:rsidR="004C528E" w:rsidRDefault="004C528E" w:rsidP="003C3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.5. Юрисдикция исполнения договора определяется по месту регистрации Организатора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 обращения в суд стороны обязуются попытаться урегулировать спор с помощью медиатора.</w:t>
      </w:r>
    </w:p>
    <w:p w14:paraId="09C6004E" w14:textId="17965AB9" w:rsidR="003C335D" w:rsidRPr="00BB461C" w:rsidRDefault="003C335D" w:rsidP="003C3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16.7. </w:t>
      </w: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составлен на русском языке. При расхождениях между переводами на другие языки приоритет имеет русскоязычная версия.</w:t>
      </w:r>
    </w:p>
    <w:p w14:paraId="53ABB0FD" w14:textId="77777777" w:rsidR="004C528E" w:rsidRPr="00BB461C" w:rsidRDefault="004C528E" w:rsidP="003C3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0C11BDB">
          <v:rect id="_x0000_i1092" style="width:0;height:1.5pt" o:hralign="center" o:hrstd="t" o:hr="t" fillcolor="#a0a0a0" stroked="f"/>
        </w:pict>
      </w:r>
    </w:p>
    <w:p w14:paraId="7CB1AEE0" w14:textId="77777777" w:rsidR="004C528E" w:rsidRPr="00BB461C" w:rsidRDefault="004C528E" w:rsidP="004C52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46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17. Партнёрская программа</w:t>
      </w:r>
    </w:p>
    <w:p w14:paraId="478EC6D4" w14:textId="77777777" w:rsidR="004C528E" w:rsidRPr="00BB461C" w:rsidRDefault="004C528E" w:rsidP="004C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17.1. Участник вправе приглашать новых пользователей по персональной ссылке.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17.2. </w:t>
      </w:r>
      <w:r w:rsidRPr="00F25B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каждого приглашённого, оплатившего участие, Участник получает дополнительный билет согласно внутренним правилам Организатора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17.3. </w:t>
      </w:r>
      <w:r w:rsidRPr="00F25BA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бонусы за приглашённых начисляются исключительно в билетах на внутренний баланс и не подлежат денежной компенсации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17.4. </w:t>
      </w:r>
      <w:r w:rsidRPr="00F25B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вправе изменять условия партнёрской программы без предварительного согласия Участников, уведомив об этом на официально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zoom</w:t>
      </w:r>
      <w:r w:rsidRPr="00F25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встрече по средам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6E8BCE" w14:textId="77777777" w:rsidR="004C528E" w:rsidRPr="00BB461C" w:rsidRDefault="004C528E" w:rsidP="004C5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B567ED1">
          <v:rect id="_x0000_i1093" style="width:0;height:1.5pt" o:hralign="center" o:hrstd="t" o:hr="t" fillcolor="#a0a0a0" stroked="f"/>
        </w:pict>
      </w:r>
    </w:p>
    <w:p w14:paraId="6AF6410A" w14:textId="77777777" w:rsidR="004C528E" w:rsidRPr="00BB461C" w:rsidRDefault="004C528E" w:rsidP="004C52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46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18. Изменение и уведомление</w:t>
      </w:r>
    </w:p>
    <w:p w14:paraId="042A095C" w14:textId="10AA1F88" w:rsidR="004C528E" w:rsidRDefault="004C528E" w:rsidP="003C3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18.1. Организатор вправе вносить изменения в настоящий договор и правила программы.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18.2. </w:t>
      </w:r>
      <w:r w:rsidRPr="00F25BA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Участников осуществляется через еженедельные встречи в программе zoom каждую среду в 18 00 МСК и/или на официальном сайте Организатора (wiki.alny.org.)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18.3. </w:t>
      </w:r>
      <w:r w:rsidRPr="00F25BA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считаются принятыми, если Участник продолжает пользоваться системой или не заявил об отказе от участия в течение 10 (десяти) календарных дней с момента публикации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886FDB" w14:textId="0ED1A71F" w:rsidR="003C335D" w:rsidRPr="00BB461C" w:rsidRDefault="003C335D" w:rsidP="003C3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18.4. Все вопросы, претензии и предложения Участники направляют через форму обратной связи в личном кабинете или по адресу электронной почты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</w:t>
      </w: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@alny.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</w:t>
      </w:r>
    </w:p>
    <w:p w14:paraId="5BB5B11D" w14:textId="77777777" w:rsidR="004C528E" w:rsidRPr="00BB461C" w:rsidRDefault="004C528E" w:rsidP="004C5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04C0519">
          <v:rect id="_x0000_i1094" style="width:0;height:1.5pt" o:hralign="center" o:hrstd="t" o:hr="t" fillcolor="#a0a0a0" stroked="f"/>
        </w:pict>
      </w:r>
    </w:p>
    <w:p w14:paraId="64588332" w14:textId="77777777" w:rsidR="004C528E" w:rsidRPr="00BB461C" w:rsidRDefault="004C528E" w:rsidP="004C52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46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19. Вступление в силу и срок действия</w:t>
      </w:r>
    </w:p>
    <w:p w14:paraId="32ADF0F4" w14:textId="77777777" w:rsidR="004C528E" w:rsidRPr="00F25BA4" w:rsidRDefault="004C528E" w:rsidP="004C5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F25BA4">
        <w:rPr>
          <w:rFonts w:ascii="Times New Roman" w:eastAsia="Times New Roman" w:hAnsi="Times New Roman" w:cs="Times New Roman"/>
          <w:sz w:val="24"/>
          <w:szCs w:val="24"/>
          <w:lang w:eastAsia="ru-RU"/>
        </w:rPr>
        <w:t>.1. Договор считается заключённым с момента акцепта условий и/или оплаты взноса в программу и действует до полного исполнения обязательств Сторон.</w:t>
      </w:r>
    </w:p>
    <w:p w14:paraId="560187AC" w14:textId="77777777" w:rsidR="004C528E" w:rsidRPr="00F25BA4" w:rsidRDefault="004C528E" w:rsidP="004C5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BA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25BA4">
        <w:rPr>
          <w:rFonts w:ascii="Times New Roman" w:eastAsia="Times New Roman" w:hAnsi="Times New Roman" w:cs="Times New Roman"/>
          <w:sz w:val="24"/>
          <w:szCs w:val="24"/>
          <w:lang w:eastAsia="ru-RU"/>
        </w:rPr>
        <w:t>.2. Договор может быть продлён автоматически, если Участник продолжает пользоваться системой после завершения программы.</w:t>
      </w:r>
    </w:p>
    <w:p w14:paraId="13BEB2D2" w14:textId="77777777" w:rsidR="004C528E" w:rsidRPr="00F25BA4" w:rsidRDefault="004C528E" w:rsidP="004C5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BA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25BA4">
        <w:rPr>
          <w:rFonts w:ascii="Times New Roman" w:eastAsia="Times New Roman" w:hAnsi="Times New Roman" w:cs="Times New Roman"/>
          <w:sz w:val="24"/>
          <w:szCs w:val="24"/>
          <w:lang w:eastAsia="ru-RU"/>
        </w:rPr>
        <w:t>.3. Стороны признают, что электронная форма заключения договора соответствует требованиям письменной формы.</w:t>
      </w:r>
    </w:p>
    <w:p w14:paraId="15DED3E5" w14:textId="77777777" w:rsidR="004C528E" w:rsidRPr="00BB461C" w:rsidRDefault="004C528E" w:rsidP="004C5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BA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25BA4">
        <w:rPr>
          <w:rFonts w:ascii="Times New Roman" w:eastAsia="Times New Roman" w:hAnsi="Times New Roman" w:cs="Times New Roman"/>
          <w:sz w:val="24"/>
          <w:szCs w:val="24"/>
          <w:lang w:eastAsia="ru-RU"/>
        </w:rPr>
        <w:t>.4. Данные, зафиксированные в информационной системе Организатора (журналы операций, дата-время транзакций, лог-файлы), имеют юридическую силу и признаются надлежащим доказательством исполнения обязательств.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F6C5C96">
          <v:rect id="_x0000_i1095" style="width:0;height:1.5pt" o:hralign="center" o:hrstd="t" o:hr="t" fillcolor="#a0a0a0" stroked="f"/>
        </w:pict>
      </w:r>
    </w:p>
    <w:p w14:paraId="2073B51C" w14:textId="77777777" w:rsidR="004C528E" w:rsidRPr="00BB461C" w:rsidRDefault="004C528E" w:rsidP="004C52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46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20. Ограничения</w:t>
      </w:r>
    </w:p>
    <w:p w14:paraId="11F7C080" w14:textId="77777777" w:rsidR="004C528E" w:rsidRPr="00BB461C" w:rsidRDefault="004C528E" w:rsidP="004C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20.1. Участие разрешено лицам, достигшим 18 лет.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20.2. </w:t>
      </w:r>
      <w:r w:rsidRPr="00F25B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не является азартной игрой, лотереей или средством получения случайного дохода.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20.3. Запрещено использование программы в юрисдикциях, где подобная деятельность ограничена законом.</w:t>
      </w:r>
    </w:p>
    <w:p w14:paraId="68A0B35B" w14:textId="77777777" w:rsidR="004C528E" w:rsidRPr="00BB461C" w:rsidRDefault="004C528E" w:rsidP="004C5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 w14:anchorId="3B28AB6D">
          <v:rect id="_x0000_i1096" style="width:0;height:1.5pt" o:hralign="center" o:hrstd="t" o:hr="t" fillcolor="#a0a0a0" stroked="f"/>
        </w:pict>
      </w:r>
    </w:p>
    <w:p w14:paraId="780DA77C" w14:textId="77777777" w:rsidR="004C528E" w:rsidRPr="00F5390F" w:rsidRDefault="004C528E" w:rsidP="004C52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21</w:t>
      </w:r>
      <w:r w:rsidRPr="00F539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 Юридическое предупреждение</w:t>
      </w:r>
    </w:p>
    <w:p w14:paraId="3EDF42CC" w14:textId="77777777" w:rsidR="004C528E" w:rsidRPr="00F5390F" w:rsidRDefault="004C528E" w:rsidP="004C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F5390F">
        <w:rPr>
          <w:rFonts w:ascii="Times New Roman" w:eastAsia="Times New Roman" w:hAnsi="Times New Roman" w:cs="Times New Roman"/>
          <w:sz w:val="24"/>
          <w:szCs w:val="24"/>
          <w:lang w:eastAsia="ru-RU"/>
        </w:rPr>
        <w:t>.1. Участник подтверждает, что:</w:t>
      </w:r>
    </w:p>
    <w:p w14:paraId="1612649A" w14:textId="77777777" w:rsidR="004C528E" w:rsidRPr="00F5390F" w:rsidRDefault="004C528E" w:rsidP="004C528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0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ознакомился с условиями программы на официальном сайте;</w:t>
      </w:r>
    </w:p>
    <w:p w14:paraId="5AAA2F47" w14:textId="77777777" w:rsidR="004C528E" w:rsidRPr="00F5390F" w:rsidRDefault="004C528E" w:rsidP="004C528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 принципы её работы и возможные риски;</w:t>
      </w:r>
    </w:p>
    <w:p w14:paraId="4DE48DA2" w14:textId="77777777" w:rsidR="004C528E" w:rsidRDefault="004C528E" w:rsidP="004C528E">
      <w:pPr>
        <w:numPr>
          <w:ilvl w:val="0"/>
          <w:numId w:val="1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принимает участие.</w:t>
      </w:r>
    </w:p>
    <w:p w14:paraId="541A6DB2" w14:textId="77777777" w:rsidR="004C528E" w:rsidRDefault="004C528E" w:rsidP="004C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F5390F">
        <w:rPr>
          <w:rFonts w:ascii="Times New Roman" w:eastAsia="Times New Roman" w:hAnsi="Times New Roman" w:cs="Times New Roman"/>
          <w:sz w:val="24"/>
          <w:szCs w:val="24"/>
          <w:lang w:eastAsia="ru-RU"/>
        </w:rPr>
        <w:t>.2. Настоящий договор является публичной офертой, акцепт которой подтверждает согласие со всеми его пунктами.</w:t>
      </w:r>
    </w:p>
    <w:p w14:paraId="14EF2A72" w14:textId="77777777" w:rsidR="004C528E" w:rsidRPr="00B467E5" w:rsidRDefault="004C528E" w:rsidP="004C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B46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>
        <w:t>Участник подтверждает, что понимает, что участие в программе «Марафон» сопряжено с элементом случайности (розыгрыш), и что результаты участия зависят от алгоритма распределения.</w:t>
      </w:r>
      <w:r>
        <w:br/>
        <w:t>21</w:t>
      </w:r>
      <w:r w:rsidRPr="00B467E5">
        <w:t xml:space="preserve">.4. </w:t>
      </w:r>
      <w:r>
        <w:t>Организатор не несёт ответственности за нереализованные ожидания или субъективные прогнозы доходности.</w:t>
      </w:r>
    </w:p>
    <w:p w14:paraId="363C16A8" w14:textId="77777777" w:rsidR="004C528E" w:rsidRPr="00F5390F" w:rsidRDefault="004C528E" w:rsidP="004C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0F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24552A3">
          <v:rect id="_x0000_i1099" style="width:0;height:1.5pt" o:hralign="center" o:hrstd="t" o:hr="t" fillcolor="#a0a0a0" stroked="f"/>
        </w:pict>
      </w:r>
    </w:p>
    <w:p w14:paraId="3A3DEA32" w14:textId="77777777" w:rsidR="004C528E" w:rsidRPr="00BB461C" w:rsidRDefault="004C528E" w:rsidP="004C52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46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</w:t>
      </w:r>
      <w:r w:rsidRPr="00BB46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 Заключительные положения</w:t>
      </w:r>
    </w:p>
    <w:p w14:paraId="744E5EB8" w14:textId="77777777" w:rsidR="004C528E" w:rsidRPr="00F25BA4" w:rsidRDefault="004C528E" w:rsidP="004C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F25BA4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Настоящий договор вступает в силу с момента акцепта Участником условий при регистрации и действует до полного исполнения обязательств сторонами.</w:t>
      </w:r>
    </w:p>
    <w:p w14:paraId="7D94C1E2" w14:textId="77777777" w:rsidR="004C528E" w:rsidRPr="00F25BA4" w:rsidRDefault="004C528E" w:rsidP="004C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F25BA4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Организатор вправе вносить изменения в правила программы, публикуя их в личном кабинете Участника и/или на официальном сайте.</w:t>
      </w:r>
    </w:p>
    <w:p w14:paraId="4EDF03D8" w14:textId="77777777" w:rsidR="004C528E" w:rsidRPr="00F25BA4" w:rsidRDefault="004C528E" w:rsidP="004C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F25BA4">
        <w:rPr>
          <w:rFonts w:ascii="Times New Roman" w:eastAsia="Times New Roman" w:hAnsi="Times New Roman" w:cs="Times New Roman"/>
          <w:sz w:val="24"/>
          <w:szCs w:val="24"/>
          <w:lang w:eastAsia="ru-RU"/>
        </w:rPr>
        <w:t>.3. Участник подтверждает, что ознакомлен с публичными правилами Марафона, размещёнными на wiki.alny.org, и принимает их как неотъемлемую часть настоящего договора.</w:t>
      </w:r>
    </w:p>
    <w:p w14:paraId="5CA36257" w14:textId="77777777" w:rsidR="004C528E" w:rsidRPr="00BB461C" w:rsidRDefault="004C528E" w:rsidP="004C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F25B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25BA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Новая редакция договора вступает в силу с момента публикации, если иное не указано дополнительно.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.5. Недействительность одного пункта не влияет на остальные положения.</w:t>
      </w:r>
    </w:p>
    <w:p w14:paraId="03007A87" w14:textId="122612D8" w:rsidR="004C528E" w:rsidRDefault="004C528E" w:rsidP="004C5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87FE91E">
          <v:rect id="_x0000_i1097" style="width:0;height:1.5pt" o:hralign="center" o:hrstd="t" o:hr="t" fillcolor="#a0a0a0" stroked="f"/>
        </w:pict>
      </w:r>
    </w:p>
    <w:p w14:paraId="710B9010" w14:textId="77777777" w:rsidR="00FF7093" w:rsidRPr="00FF7093" w:rsidRDefault="00FF7093" w:rsidP="00FF70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F70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23</w:t>
      </w:r>
      <w:r w:rsidRPr="00FF709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  <w:r w:rsidRPr="00FF70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Хранение и подтверждение согласия</w:t>
      </w:r>
    </w:p>
    <w:p w14:paraId="438D4F03" w14:textId="0511C0F3" w:rsidR="00FF7093" w:rsidRDefault="00FF7093" w:rsidP="004C528E">
      <w:pPr>
        <w:spacing w:after="0" w:line="240" w:lineRule="auto"/>
      </w:pPr>
      <w:r>
        <w:br/>
      </w:r>
      <w:r w:rsidRPr="00FF7093">
        <w:rPr>
          <w:rFonts w:ascii="Times New Roman" w:eastAsia="Times New Roman" w:hAnsi="Times New Roman" w:cs="Times New Roman"/>
          <w:sz w:val="24"/>
          <w:szCs w:val="24"/>
          <w:lang w:eastAsia="ru-RU"/>
        </w:rPr>
        <w:t>23.1. Факт регистрации в системе, ввода персональных данных и оплаты первого взноса является акцептом настоящего договора.</w:t>
      </w:r>
      <w:r w:rsidRPr="00FF70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23.2. Организатор хранит электронные подтверждения согласия Участника в зашифрованном виде в течение всего срока участия и не менее 5 лет после его завершения.</w:t>
      </w:r>
    </w:p>
    <w:p w14:paraId="1523D271" w14:textId="162BB0EC" w:rsidR="00FF7093" w:rsidRPr="00BB461C" w:rsidRDefault="00FF7093" w:rsidP="004C5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A4CFA51">
          <v:rect id="_x0000_i1137" style="width:0;height:1.5pt" o:hralign="center" o:hrstd="t" o:hr="t" fillcolor="#a0a0a0" stroked="f"/>
        </w:pict>
      </w:r>
    </w:p>
    <w:p w14:paraId="44693521" w14:textId="77777777" w:rsidR="004C528E" w:rsidRPr="00BB461C" w:rsidRDefault="004C528E" w:rsidP="004C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Подписи сторон</w:t>
      </w:r>
    </w:p>
    <w:p w14:paraId="132813A7" w14:textId="77777777" w:rsidR="004C528E" w:rsidRPr="00BB461C" w:rsidRDefault="004C528E" w:rsidP="004C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Организатор: ___________________________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(Ф.И.О., должность, подпись)</w:t>
      </w:r>
    </w:p>
    <w:p w14:paraId="03869DED" w14:textId="77777777" w:rsidR="004C528E" w:rsidRPr="00BB461C" w:rsidRDefault="004C528E" w:rsidP="004C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Участник: ___________________________</w:t>
      </w:r>
      <w:r w:rsidRPr="00BB4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(Ф.И.О., подпись)</w:t>
      </w:r>
    </w:p>
    <w:p w14:paraId="1560D09B" w14:textId="77777777" w:rsidR="004C528E" w:rsidRDefault="004C528E" w:rsidP="004C528E"/>
    <w:p w14:paraId="73F326F3" w14:textId="77777777" w:rsidR="00EA5004" w:rsidRPr="004C528E" w:rsidRDefault="00EA5004" w:rsidP="004C528E"/>
    <w:sectPr w:rsidR="00EA5004" w:rsidRPr="004C5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57FC"/>
    <w:multiLevelType w:val="multilevel"/>
    <w:tmpl w:val="696E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A4F2B"/>
    <w:multiLevelType w:val="multilevel"/>
    <w:tmpl w:val="ED3A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32148"/>
    <w:multiLevelType w:val="multilevel"/>
    <w:tmpl w:val="FFB0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F2D44"/>
    <w:multiLevelType w:val="multilevel"/>
    <w:tmpl w:val="8502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37252A"/>
    <w:multiLevelType w:val="multilevel"/>
    <w:tmpl w:val="FFFA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11845"/>
    <w:multiLevelType w:val="multilevel"/>
    <w:tmpl w:val="8498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876247"/>
    <w:multiLevelType w:val="multilevel"/>
    <w:tmpl w:val="12A49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151442"/>
    <w:multiLevelType w:val="multilevel"/>
    <w:tmpl w:val="DDCC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1A6712"/>
    <w:multiLevelType w:val="multilevel"/>
    <w:tmpl w:val="DA74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C30232"/>
    <w:multiLevelType w:val="multilevel"/>
    <w:tmpl w:val="ADE2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920657"/>
    <w:multiLevelType w:val="multilevel"/>
    <w:tmpl w:val="DF90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9A3CB2"/>
    <w:multiLevelType w:val="multilevel"/>
    <w:tmpl w:val="54B0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886CC1"/>
    <w:multiLevelType w:val="multilevel"/>
    <w:tmpl w:val="13C4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DB5BCA"/>
    <w:multiLevelType w:val="multilevel"/>
    <w:tmpl w:val="5BA8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CE1E4A"/>
    <w:multiLevelType w:val="multilevel"/>
    <w:tmpl w:val="6860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F5210F"/>
    <w:multiLevelType w:val="multilevel"/>
    <w:tmpl w:val="E3F8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E354BD"/>
    <w:multiLevelType w:val="multilevel"/>
    <w:tmpl w:val="44D0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2"/>
  </w:num>
  <w:num w:numId="5">
    <w:abstractNumId w:val="16"/>
  </w:num>
  <w:num w:numId="6">
    <w:abstractNumId w:val="11"/>
  </w:num>
  <w:num w:numId="7">
    <w:abstractNumId w:val="1"/>
  </w:num>
  <w:num w:numId="8">
    <w:abstractNumId w:val="6"/>
  </w:num>
  <w:num w:numId="9">
    <w:abstractNumId w:val="9"/>
  </w:num>
  <w:num w:numId="10">
    <w:abstractNumId w:val="2"/>
  </w:num>
  <w:num w:numId="11">
    <w:abstractNumId w:val="3"/>
  </w:num>
  <w:num w:numId="12">
    <w:abstractNumId w:val="10"/>
  </w:num>
  <w:num w:numId="13">
    <w:abstractNumId w:val="15"/>
  </w:num>
  <w:num w:numId="14">
    <w:abstractNumId w:val="14"/>
  </w:num>
  <w:num w:numId="15">
    <w:abstractNumId w:val="4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D4"/>
    <w:rsid w:val="000E3430"/>
    <w:rsid w:val="0029094D"/>
    <w:rsid w:val="003C335D"/>
    <w:rsid w:val="003C6CB5"/>
    <w:rsid w:val="004C528E"/>
    <w:rsid w:val="007869A4"/>
    <w:rsid w:val="008B13BB"/>
    <w:rsid w:val="008C15D4"/>
    <w:rsid w:val="00911907"/>
    <w:rsid w:val="00A96D50"/>
    <w:rsid w:val="00AE4DC3"/>
    <w:rsid w:val="00B467E5"/>
    <w:rsid w:val="00D958EA"/>
    <w:rsid w:val="00E86B18"/>
    <w:rsid w:val="00EA5004"/>
    <w:rsid w:val="00FC615E"/>
    <w:rsid w:val="00F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B566"/>
  <w15:chartTrackingRefBased/>
  <w15:docId w15:val="{6DC70EA1-D907-4FAC-BAC8-DF6678AC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28E"/>
  </w:style>
  <w:style w:type="paragraph" w:styleId="3">
    <w:name w:val="heading 3"/>
    <w:basedOn w:val="a"/>
    <w:link w:val="30"/>
    <w:uiPriority w:val="9"/>
    <w:qFormat/>
    <w:rsid w:val="00AE4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15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C15D4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FC615E"/>
    <w:rPr>
      <w:b/>
      <w:bCs/>
    </w:rPr>
  </w:style>
  <w:style w:type="paragraph" w:styleId="a6">
    <w:name w:val="Normal (Web)"/>
    <w:basedOn w:val="a"/>
    <w:uiPriority w:val="99"/>
    <w:unhideWhenUsed/>
    <w:rsid w:val="00B46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4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1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9</Pages>
  <Words>2510</Words>
  <Characters>14312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vakhtang sofromadze</dc:creator>
  <cp:keywords/>
  <dc:description/>
  <cp:lastModifiedBy>vakhtang sofromadze</cp:lastModifiedBy>
  <cp:revision>9</cp:revision>
  <dcterms:created xsi:type="dcterms:W3CDTF">2025-09-26T18:03:00Z</dcterms:created>
  <dcterms:modified xsi:type="dcterms:W3CDTF">2025-10-26T11:02:00Z</dcterms:modified>
</cp:coreProperties>
</file>